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61" w:rsidRDefault="00481F61" w:rsidP="00481F61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 w:rsidRPr="0068601E">
        <w:rPr>
          <w:rFonts w:cs="Simplified Arabic" w:hint="cs"/>
          <w:b/>
          <w:bCs/>
          <w:sz w:val="28"/>
          <w:szCs w:val="28"/>
          <w:rtl/>
          <w:lang w:bidi="ar-JO"/>
        </w:rPr>
        <w:t>المواد التي يقدمها قسم</w:t>
      </w:r>
      <w:r>
        <w:rPr>
          <w:rFonts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8854E3">
        <w:rPr>
          <w:rFonts w:cs="Simplified Arabic"/>
          <w:b/>
          <w:bCs/>
          <w:sz w:val="28"/>
          <w:szCs w:val="28"/>
          <w:rtl/>
        </w:rPr>
        <w:t>أنظمة المعلومات الحاسوبية</w:t>
      </w:r>
    </w:p>
    <w:p w:rsidR="00481F61" w:rsidRPr="0068601E" w:rsidRDefault="00481F61" w:rsidP="00481F61">
      <w:pPr>
        <w:bidi/>
        <w:jc w:val="center"/>
        <w:rPr>
          <w:rFonts w:cs="Simplified Arabic"/>
          <w:b/>
          <w:bCs/>
          <w:rtl/>
          <w:lang w:bidi="ar-JO"/>
        </w:rPr>
      </w:pPr>
    </w:p>
    <w:tbl>
      <w:tblPr>
        <w:bidiVisual/>
        <w:tblW w:w="99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2971"/>
        <w:gridCol w:w="1079"/>
        <w:gridCol w:w="1080"/>
        <w:gridCol w:w="1530"/>
        <w:gridCol w:w="1699"/>
      </w:tblGrid>
      <w:tr w:rsidR="00481F61" w:rsidRPr="00973A82" w:rsidTr="00B06E82">
        <w:trPr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973A82"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  <w:t>رقم المادة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JO"/>
              </w:rPr>
            </w:pPr>
            <w:r w:rsidRPr="00973A82"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  <w:t>اسم المادة</w:t>
            </w:r>
          </w:p>
        </w:tc>
        <w:tc>
          <w:tcPr>
            <w:tcW w:w="2159" w:type="dxa"/>
            <w:gridSpan w:val="2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73A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الساعات الأسبوعية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</w:rPr>
            </w:pPr>
            <w:r w:rsidRPr="00973A82"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  <w:t>الساعات المعتمدة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973A82"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  <w:t>المتطلب السابق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Merge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1" w:type="dxa"/>
            <w:vMerge/>
            <w:vAlign w:val="center"/>
          </w:tcPr>
          <w:p w:rsidR="00481F61" w:rsidRPr="00973A82" w:rsidRDefault="00481F61" w:rsidP="00B06E82">
            <w:pPr>
              <w:bidi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73A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نظري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973A82">
              <w:rPr>
                <w:rFonts w:cs="Simplified Arabic" w:hint="cs"/>
                <w:b/>
                <w:bCs/>
                <w:color w:val="000000"/>
                <w:sz w:val="24"/>
                <w:szCs w:val="24"/>
                <w:rtl/>
              </w:rPr>
              <w:t>عملي</w:t>
            </w:r>
          </w:p>
        </w:tc>
        <w:tc>
          <w:tcPr>
            <w:tcW w:w="1530" w:type="dxa"/>
            <w:vMerge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699" w:type="dxa"/>
            <w:vMerge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481F61" w:rsidRPr="00AF176C" w:rsidTr="00B06E82">
        <w:trPr>
          <w:jc w:val="center"/>
        </w:trPr>
        <w:tc>
          <w:tcPr>
            <w:tcW w:w="1548" w:type="dxa"/>
            <w:vAlign w:val="center"/>
          </w:tcPr>
          <w:p w:rsidR="00481F61" w:rsidRPr="00F00F64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00F64"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  <w:t>5401099</w:t>
            </w:r>
          </w:p>
        </w:tc>
        <w:tc>
          <w:tcPr>
            <w:tcW w:w="2971" w:type="dxa"/>
            <w:vAlign w:val="center"/>
          </w:tcPr>
          <w:p w:rsidR="00481F61" w:rsidRPr="00FE4AFE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F00F64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المهارات الحاسوبية الاستدراكية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81F61" w:rsidRPr="00AF176C" w:rsidTr="00B06E82">
        <w:trPr>
          <w:jc w:val="center"/>
        </w:trPr>
        <w:tc>
          <w:tcPr>
            <w:tcW w:w="1548" w:type="dxa"/>
            <w:vAlign w:val="center"/>
          </w:tcPr>
          <w:p w:rsidR="00481F61" w:rsidRPr="00F00F64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00F64">
              <w:rPr>
                <w:rFonts w:ascii="Calibri" w:hAnsi="Calibri" w:cs="Simplified Arabic"/>
                <w:color w:val="000000"/>
                <w:sz w:val="24"/>
                <w:szCs w:val="24"/>
              </w:rPr>
              <w:t>5401101</w:t>
            </w:r>
          </w:p>
        </w:tc>
        <w:tc>
          <w:tcPr>
            <w:tcW w:w="2971" w:type="dxa"/>
            <w:vAlign w:val="center"/>
          </w:tcPr>
          <w:p w:rsidR="00481F61" w:rsidRPr="00F03EE3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F03EE3">
              <w:rPr>
                <w:rFonts w:ascii="Calibri" w:hAnsi="Calibri" w:cs="Simplified Arabic" w:hint="cs"/>
                <w:sz w:val="24"/>
                <w:szCs w:val="24"/>
                <w:rtl/>
              </w:rPr>
              <w:t xml:space="preserve">التفاضل والتكامل </w:t>
            </w:r>
            <w:r w:rsidRPr="00F03EE3">
              <w:rPr>
                <w:rFonts w:ascii="Calibri" w:hAnsi="Calibri" w:cs="Simplified Arabic"/>
                <w:sz w:val="24"/>
                <w:szCs w:val="24"/>
                <w:rtl/>
              </w:rPr>
              <w:t>–</w:t>
            </w:r>
            <w:r w:rsidRPr="00F03EE3">
              <w:rPr>
                <w:rFonts w:ascii="Calibri" w:hAnsi="Calibri" w:cs="Simplified Arabic" w:hint="cs"/>
                <w:sz w:val="24"/>
                <w:szCs w:val="24"/>
                <w:rtl/>
              </w:rPr>
              <w:t>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5401102</w:t>
            </w:r>
          </w:p>
        </w:tc>
        <w:tc>
          <w:tcPr>
            <w:tcW w:w="2971" w:type="dxa"/>
            <w:vAlign w:val="center"/>
          </w:tcPr>
          <w:p w:rsidR="00481F61" w:rsidRPr="00D15DDE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D15DDE">
              <w:rPr>
                <w:rFonts w:ascii="Calibri" w:hAnsi="Calibri" w:cs="Simplified Arabic" w:hint="cs"/>
                <w:sz w:val="24"/>
                <w:szCs w:val="24"/>
                <w:rtl/>
              </w:rPr>
              <w:t xml:space="preserve">التفاضل والتكامل </w:t>
            </w:r>
            <w:r w:rsidRPr="00D15DDE">
              <w:rPr>
                <w:rFonts w:ascii="Calibri" w:hAnsi="Calibri" w:cs="Simplified Arabic"/>
                <w:sz w:val="24"/>
                <w:szCs w:val="24"/>
                <w:rtl/>
              </w:rPr>
              <w:t>–</w:t>
            </w:r>
            <w:r w:rsidRPr="00D15DDE">
              <w:rPr>
                <w:rFonts w:ascii="Calibri" w:hAnsi="Calibri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5401101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5401105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D15DDE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D15DDE">
              <w:rPr>
                <w:rFonts w:ascii="Calibri" w:hAnsi="Calibri" w:cs="Simplified Arabic" w:hint="cs"/>
                <w:sz w:val="24"/>
                <w:szCs w:val="24"/>
                <w:rtl/>
              </w:rPr>
              <w:t>رياضيات منفصلة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81F61" w:rsidRPr="00AF176C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5401131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D15DDE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D15DDE">
              <w:rPr>
                <w:rFonts w:ascii="Calibri" w:hAnsi="Calibri" w:cs="Simplified Arabic" w:hint="cs"/>
                <w:sz w:val="24"/>
                <w:szCs w:val="24"/>
                <w:rtl/>
              </w:rPr>
              <w:t>مبادئ الإحصاء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81F61" w:rsidRPr="00AF176C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5401201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D15DDE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D15DDE">
              <w:rPr>
                <w:rFonts w:ascii="Calibri" w:hAnsi="Calibri" w:cs="Simplified Arabic" w:hint="cs"/>
                <w:sz w:val="24"/>
                <w:szCs w:val="24"/>
                <w:rtl/>
              </w:rPr>
              <w:t xml:space="preserve">المهارات الحاسوبية للكليات العلمية 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_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5401203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noProof/>
                <w:sz w:val="24"/>
                <w:szCs w:val="24"/>
                <w:rtl/>
                <w:lang w:bidi="ar-JO"/>
              </w:rPr>
              <w:t>البرمجة</w:t>
            </w:r>
            <w:r w:rsidRPr="00930330">
              <w:rPr>
                <w:noProof/>
                <w:sz w:val="24"/>
                <w:szCs w:val="24"/>
                <w:rtl/>
                <w:lang w:bidi="ar-JO"/>
              </w:rPr>
              <w:t xml:space="preserve"> </w:t>
            </w:r>
            <w:r w:rsidRPr="00930330">
              <w:rPr>
                <w:rFonts w:ascii="Calibri" w:hAnsi="Calibri" w:cs="Simplified Arabic" w:hint="cs"/>
                <w:noProof/>
                <w:sz w:val="24"/>
                <w:szCs w:val="24"/>
                <w:rtl/>
                <w:lang w:bidi="ar-JO"/>
              </w:rPr>
              <w:t>المرئية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5401201</w:t>
            </w:r>
          </w:p>
        </w:tc>
      </w:tr>
      <w:tr w:rsidR="00481F61" w:rsidRPr="00AF176C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5401204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0C7049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0C7049">
              <w:rPr>
                <w:rFonts w:ascii="Calibri" w:hAnsi="Calibri" w:cs="Simplified Arabic" w:hint="cs"/>
                <w:sz w:val="24"/>
                <w:szCs w:val="24"/>
                <w:rtl/>
              </w:rPr>
              <w:t>منطق رقمي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FE4AFE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FE4AFE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5401215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برمجة متقدمة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5401201</w:t>
            </w:r>
          </w:p>
        </w:tc>
      </w:tr>
      <w:tr w:rsidR="00481F61" w:rsidRPr="00AF176C" w:rsidTr="00B06E82">
        <w:trPr>
          <w:trHeight w:val="441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/>
                <w:color w:val="000000"/>
                <w:sz w:val="24"/>
                <w:szCs w:val="24"/>
              </w:rPr>
              <w:t>5401231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742EDA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742EDA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تراكيب البيانات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 w:rsidRPr="00742EDA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742EDA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742EDA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5402211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5401241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  <w:lang w:bidi="ar-JO"/>
              </w:rPr>
              <w:t>نظرية الحسابات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5401105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5401341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نظرية الخوارزميات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5401342</w:t>
            </w:r>
          </w:p>
        </w:tc>
        <w:tc>
          <w:tcPr>
            <w:tcW w:w="2971" w:type="dxa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الذكاء الاصطناعي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</w:t>
            </w: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1</w:t>
            </w: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2971" w:type="dxa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الوسائط المتعددة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5402211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5401353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تفاعل الإنسان مع الحاسوب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lang w:bidi="ar-JO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5401359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5401355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التعلم بمساعدة الحاسوب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5402212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5401356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تمييز الأنماط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  <w:lang w:bidi="ar-JO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5401231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5401359</w:t>
            </w:r>
          </w:p>
        </w:tc>
        <w:tc>
          <w:tcPr>
            <w:tcW w:w="2971" w:type="dxa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الرسم بالحاسوب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5401361</w:t>
            </w:r>
          </w:p>
        </w:tc>
        <w:tc>
          <w:tcPr>
            <w:tcW w:w="2971" w:type="dxa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شبكات الحاسوب-1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5401231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5401425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قواعد البيانات الموزعة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5402321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5401442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التعلم الآلي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5401342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5401445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معالجة اللغات الطبيعية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5401342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5401455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معالجة الصور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5401359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5401456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النظم الخبيرة و الشبكات العصبية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5401342</w:t>
            </w:r>
          </w:p>
        </w:tc>
      </w:tr>
      <w:tr w:rsidR="00481F61" w:rsidRPr="00973A82" w:rsidTr="00B06E82">
        <w:trPr>
          <w:jc w:val="center"/>
        </w:trPr>
        <w:tc>
          <w:tcPr>
            <w:tcW w:w="1548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/>
                <w:color w:val="000000"/>
                <w:sz w:val="24"/>
                <w:szCs w:val="24"/>
              </w:rPr>
              <w:t>5401473</w:t>
            </w:r>
          </w:p>
        </w:tc>
        <w:tc>
          <w:tcPr>
            <w:tcW w:w="2971" w:type="dxa"/>
            <w:vAlign w:val="center"/>
          </w:tcPr>
          <w:p w:rsidR="00481F61" w:rsidRPr="00973A82" w:rsidRDefault="00481F61" w:rsidP="00B06E82">
            <w:pPr>
              <w:bidi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نظم التشغيل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73A82" w:rsidRDefault="00481F61" w:rsidP="00B06E82">
            <w:pPr>
              <w:jc w:val="center"/>
              <w:rPr>
                <w:rFonts w:ascii="Calibri" w:hAnsi="Calibri" w:cs="Simplified Arabic"/>
                <w:color w:val="000000"/>
                <w:sz w:val="24"/>
                <w:szCs w:val="24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73A82" w:rsidRDefault="00481F61" w:rsidP="00B06E82">
            <w:pPr>
              <w:bidi/>
              <w:jc w:val="center"/>
              <w:rPr>
                <w:rFonts w:ascii="Calibri" w:hAnsi="Calibri" w:cs="Simplified Arabic"/>
                <w:color w:val="000000"/>
                <w:sz w:val="24"/>
                <w:szCs w:val="24"/>
                <w:rtl/>
                <w:lang w:bidi="ar-JO"/>
              </w:rPr>
            </w:pPr>
            <w:r w:rsidRPr="00973A82">
              <w:rPr>
                <w:rFonts w:ascii="Calibri" w:hAnsi="Calibri" w:cs="Simplified Arabic" w:hint="cs"/>
                <w:color w:val="000000"/>
                <w:sz w:val="24"/>
                <w:szCs w:val="24"/>
                <w:rtl/>
                <w:lang w:bidi="ar-JO"/>
              </w:rPr>
              <w:t>5401231</w:t>
            </w:r>
          </w:p>
        </w:tc>
      </w:tr>
      <w:tr w:rsidR="00481F61" w:rsidRPr="00930330" w:rsidTr="00B06E82">
        <w:trPr>
          <w:jc w:val="center"/>
        </w:trPr>
        <w:tc>
          <w:tcPr>
            <w:tcW w:w="1548" w:type="dxa"/>
            <w:vAlign w:val="center"/>
          </w:tcPr>
          <w:p w:rsidR="00481F61" w:rsidRPr="00930330" w:rsidRDefault="00481F61" w:rsidP="00B06E82">
            <w:pPr>
              <w:jc w:val="center"/>
              <w:rPr>
                <w:sz w:val="24"/>
                <w:szCs w:val="24"/>
              </w:rPr>
            </w:pPr>
            <w:r w:rsidRPr="00930330">
              <w:rPr>
                <w:rFonts w:cs="Simplified Arabic"/>
                <w:sz w:val="24"/>
                <w:szCs w:val="24"/>
              </w:rPr>
              <w:t>5401477</w:t>
            </w:r>
          </w:p>
        </w:tc>
        <w:tc>
          <w:tcPr>
            <w:tcW w:w="2971" w:type="dxa"/>
            <w:vAlign w:val="center"/>
          </w:tcPr>
          <w:p w:rsidR="00481F61" w:rsidRPr="00930330" w:rsidRDefault="00481F61" w:rsidP="00B06E82">
            <w:pPr>
              <w:bidi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تصميم الكائنات الموجهة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</w:rPr>
              <w:t>3</w:t>
            </w:r>
          </w:p>
        </w:tc>
        <w:tc>
          <w:tcPr>
            <w:tcW w:w="1699" w:type="dxa"/>
            <w:vAlign w:val="center"/>
          </w:tcPr>
          <w:p w:rsidR="00481F61" w:rsidRPr="00930330" w:rsidRDefault="00481F61" w:rsidP="00B06E82">
            <w:pPr>
              <w:bidi/>
              <w:jc w:val="center"/>
              <w:rPr>
                <w:rFonts w:ascii="Calibri" w:hAnsi="Calibri" w:cs="Simplified Arabic"/>
                <w:sz w:val="24"/>
                <w:szCs w:val="24"/>
              </w:rPr>
            </w:pPr>
            <w:r w:rsidRPr="00930330">
              <w:rPr>
                <w:rFonts w:ascii="Calibri" w:hAnsi="Calibri" w:cs="Simplified Arabic" w:hint="cs"/>
                <w:sz w:val="24"/>
                <w:szCs w:val="24"/>
                <w:rtl/>
              </w:rPr>
              <w:t>5402471</w:t>
            </w:r>
          </w:p>
        </w:tc>
      </w:tr>
    </w:tbl>
    <w:p w:rsidR="00481F61" w:rsidRDefault="00481F61" w:rsidP="00481F61">
      <w:pPr>
        <w:bidi/>
      </w:pPr>
    </w:p>
    <w:p w:rsidR="00481F61" w:rsidRDefault="00481F61" w:rsidP="00481F61">
      <w:pPr>
        <w:spacing w:after="200" w:line="276" w:lineRule="auto"/>
      </w:pPr>
      <w:r>
        <w:br w:type="page"/>
      </w:r>
    </w:p>
    <w:p w:rsidR="00E410C9" w:rsidRDefault="00E410C9"/>
    <w:sectPr w:rsidR="00E410C9" w:rsidSect="00E4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1F61"/>
    <w:rsid w:val="00481F61"/>
    <w:rsid w:val="00E4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F61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FB802-9A93-401A-9C77-B4267A7A0622}"/>
</file>

<file path=customXml/itemProps2.xml><?xml version="1.0" encoding="utf-8"?>
<ds:datastoreItem xmlns:ds="http://schemas.openxmlformats.org/officeDocument/2006/customXml" ds:itemID="{419AA845-9148-4688-BA43-37732CF37867}"/>
</file>

<file path=customXml/itemProps3.xml><?xml version="1.0" encoding="utf-8"?>
<ds:datastoreItem xmlns:ds="http://schemas.openxmlformats.org/officeDocument/2006/customXml" ds:itemID="{45776519-6242-48CA-A83A-078C926EC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cc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cc</cp:lastModifiedBy>
  <cp:revision>1</cp:revision>
  <dcterms:created xsi:type="dcterms:W3CDTF">2014-12-02T19:28:00Z</dcterms:created>
  <dcterms:modified xsi:type="dcterms:W3CDTF">2014-12-02T19:28:00Z</dcterms:modified>
</cp:coreProperties>
</file>